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CPU多核缓存架构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67960" cy="3131185"/>
                  <wp:effectExtent l="0" t="0" r="508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13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缓存一致性协议：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lang w:val="en-US" w:eastAsia="zh-CN"/>
              </w:rPr>
              <w:t>其实缓存一致性协议不止一种，但是目前大多数采用的是MESI协议。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613660"/>
                  <wp:effectExtent l="0" t="0" r="4445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如果两个cpu同时修改？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一个指令周期内，会进行裁决(也就是裁决下到底由哪个cpu改)。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缓存行：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cpu存储的最小单元。有的是32字节，有的是64字节，也有的是128字节。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缓存一致性协议失效问题：</w:t>
            </w:r>
          </w:p>
          <w:p>
            <w:pPr>
              <w:numPr>
                <w:ilvl w:val="0"/>
                <w:numId w:val="1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如果变量的存储长度大于一个缓存行，缓存一致性协议会失效(不能一个数据横缓多个存行)，这时候是加总线索；</w:t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cpu本身并不支持缓存一致性协议(比如早期奔腾系列的cpu)。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788920"/>
                  <wp:effectExtent l="0" t="0" r="635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580640"/>
                  <wp:effectExtent l="0" t="0" r="5715" b="10160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58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为啥cpu级别分为ring0和ring3？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安全性问题，最高级别的操作只允许内核空间的线程进行。否则会出问题。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ULT(用户级线程) &amp;&amp; KLT(内核级线程)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668270"/>
                  <wp:effectExtent l="0" t="0" r="1905" b="1397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6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UTL用户及线程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优点：可以避免过度创建线程，还能避免大量上下文切换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缺点：一个线程阻塞，全部线程阻塞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KLT内核级线程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每个进程中可以创建多个线程，每个线程都可以看作是一个微进程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Java中用的是ULT还是KLT?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java1.2之前是ULT,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java1.2之后用的是KLT 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JAVA线程与内核线程的关系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941955"/>
                  <wp:effectExtent l="0" t="0" r="7620" b="1460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94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Java线程的生命状态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3207385"/>
                  <wp:effectExtent l="0" t="0" r="13970" b="8255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为啥要用到并发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770" cy="2930525"/>
                  <wp:effectExtent l="0" t="0" r="1270" b="10795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JMM模型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JMM是一组规范，目的是屏蔽不同的操作系统在底层实现的具体规则的不同，同时为了使Java并发编程可以从逻辑上区分开来。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jvm进程取申请空间的大部分时候，操作的使逻辑空间，而不是系统空间，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逻辑空间使有我们的系统已经划分好的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040" cy="384810"/>
                  <wp:effectExtent l="0" t="0" r="0" b="1143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8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505200"/>
                  <wp:effectExtent l="0" t="0" r="3175" b="0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981450"/>
                  <wp:effectExtent l="0" t="0" r="4445" b="1143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98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135630"/>
                  <wp:effectExtent l="0" t="0" r="14605" b="381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13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938145"/>
                  <wp:effectExtent l="0" t="0" r="5715" b="3175"/>
                  <wp:docPr id="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93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示例：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675" cy="1641475"/>
                  <wp:effectExtent l="0" t="0" r="14605" b="4445"/>
                  <wp:docPr id="1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64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3815715"/>
                  <wp:effectExtent l="0" t="0" r="6350" b="9525"/>
                  <wp:docPr id="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81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原理：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2649855"/>
                  <wp:effectExtent l="0" t="0" r="6350" b="1905"/>
                  <wp:docPr id="1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64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修改：</w:t>
            </w:r>
          </w:p>
          <w:p>
            <w:r>
              <w:drawing>
                <wp:inline distT="0" distB="0" distL="114300" distR="114300">
                  <wp:extent cx="5271770" cy="2813685"/>
                  <wp:effectExtent l="0" t="0" r="1270" b="5715"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1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执行结果：</w:t>
            </w:r>
          </w:p>
          <w:p>
            <w:r>
              <w:drawing>
                <wp:inline distT="0" distB="0" distL="114300" distR="114300">
                  <wp:extent cx="4663440" cy="830580"/>
                  <wp:effectExtent l="0" t="0" r="0" b="7620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原因：</w:t>
            </w:r>
            <w:r>
              <w:rPr>
                <w:rFonts w:hint="eastAsia"/>
                <w:lang w:val="en-US" w:eastAsia="zh-CN"/>
              </w:rPr>
              <w:t>没加synchronized的时候，程序一致在空跑，不会让出cpu执行权，也就不会导致线程上下文的切换，那样的话就会一致读取副本中的信息；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但是如果加上同步代码块，该线程有可能会发生短时间线程阻塞，这样的话会导致线程的上下文切换，这时load()方法（线程A会重新读取主内存的initFlag），如果initFlag被改写，那么读取到的将是true，所以输出了这句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再改写（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将刚才的同步代码块去掉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r>
              <w:drawing>
                <wp:inline distT="0" distB="0" distL="114300" distR="114300">
                  <wp:extent cx="5271770" cy="1661160"/>
                  <wp:effectExtent l="0" t="0" r="1270" b="0"/>
                  <wp:docPr id="2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原因：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2617470"/>
                  <wp:effectExtent l="0" t="0" r="0" b="3810"/>
                  <wp:docPr id="2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八大操作顺序：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八大操作虽然要全部执行到，但是并不一定要连续执行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read和load必须是成对出现的，store和write也是要成对出现的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3109595"/>
                  <wp:effectExtent l="0" t="0" r="6350" b="14605"/>
                  <wp:docPr id="2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0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677795"/>
                  <wp:effectExtent l="0" t="0" r="5080" b="4445"/>
                  <wp:docPr id="2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7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备注：volatile关键字无法保证原子性。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3063240"/>
                  <wp:effectExtent l="0" t="0" r="7620" b="0"/>
                  <wp:docPr id="2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06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92325"/>
            <wp:effectExtent l="0" t="0" r="1905" b="1079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3875405"/>
                  <wp:effectExtent l="0" t="0" r="6985" b="10795"/>
                  <wp:docPr id="3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87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输出结果可能是10000，也可能小于10000</w:t>
            </w:r>
            <w:r>
              <w:rPr>
                <w:rFonts w:hint="eastAsia"/>
                <w:lang w:val="en-US" w:eastAsia="zh-CN"/>
              </w:rPr>
              <w:t>.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产生这种情况的原因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上面的红框和下图：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2703830"/>
                  <wp:effectExtent l="0" t="0" r="7620" b="8890"/>
                  <wp:docPr id="3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有序性与指令重排：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593975"/>
                  <wp:effectExtent l="0" t="0" r="3810" b="12065"/>
                  <wp:docPr id="3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9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2788285"/>
                  <wp:effectExtent l="0" t="0" r="635" b="635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8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指令重排：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cpu或者编译器为了保证程序最大的并发性能，会对指令进行优化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指令重排发生在那个阶段？</w:t>
            </w:r>
          </w:p>
          <w:p>
            <w:pPr>
              <w:numPr>
                <w:ilvl w:val="0"/>
                <w:numId w:val="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编译期：字节码编译成机器码取执行的时候，</w:t>
            </w:r>
          </w:p>
          <w:p>
            <w:pPr>
              <w:numPr>
                <w:ilvl w:val="0"/>
                <w:numId w:val="2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或者在cpu执行汇编指令的时候也会执行指令重排。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135" cy="1069340"/>
                  <wp:effectExtent l="0" t="0" r="1905" b="12700"/>
                  <wp:docPr id="3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06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9865" cy="3274695"/>
                  <wp:effectExtent l="0" t="0" r="3175" b="1905"/>
                  <wp:docPr id="2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7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488565"/>
                  <wp:effectExtent l="0" t="0" r="5715" b="10795"/>
                  <wp:docPr id="2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48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cpu或者jit对代码进行了指令重排后，才会数据0，0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  <w:t>内存屏障：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2506980" cy="982980"/>
                  <wp:effectExtent l="0" t="0" r="7620" b="7620"/>
                  <wp:docPr id="2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98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可见性：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cas和volatile关键字在大规模并发时的使用会出现什么问题？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总线风暴：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工作内存与主内存大量交互并且时</w:t>
            </w:r>
            <w:r>
              <w:rPr>
                <w:rFonts w:hint="eastAsia"/>
                <w:i/>
                <w:iCs/>
                <w:vertAlign w:val="baseline"/>
                <w:lang w:val="en-US" w:eastAsia="zh-CN"/>
              </w:rPr>
              <w:t>无效交互</w:t>
            </w:r>
            <w:r>
              <w:rPr>
                <w:rFonts w:hint="eastAsia"/>
                <w:vertAlign w:val="baseline"/>
                <w:lang w:val="en-US" w:eastAsia="zh-CN"/>
              </w:rPr>
              <w:t>，并且用到了大量的volatile或者cas关键字，会造成其他线程的工作内存中产生大量的无效工作内存变量，，而且会不停的嗅探主存中的状态，多余的交互会占用总线的带宽，导致总线被过分占用，使其他的线程大规模延迟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也就是说：避免堵车。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解决方案：使用同步。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synchronized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并发场景下，为啥需要保证资源的原子性</w:t>
            </w:r>
            <w:r>
              <w:rPr>
                <w:rFonts w:hint="eastAsia"/>
                <w:vertAlign w:val="baseline"/>
                <w:lang w:val="en-US" w:eastAsia="zh-CN"/>
              </w:rPr>
              <w:t>：</w:t>
            </w:r>
          </w:p>
          <w:p>
            <w:r>
              <w:drawing>
                <wp:inline distT="0" distB="0" distL="114300" distR="114300">
                  <wp:extent cx="5268595" cy="2286635"/>
                  <wp:effectExtent l="0" t="0" r="4445" b="14605"/>
                  <wp:docPr id="3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8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5420" cy="2743835"/>
                  <wp:effectExtent l="0" t="0" r="7620" b="14605"/>
                  <wp:docPr id="3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4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隐式锁</w:t>
            </w:r>
            <w:r>
              <w:rPr>
                <w:rFonts w:hint="eastAsia"/>
                <w:lang w:val="en-US" w:eastAsia="zh-CN"/>
              </w:rPr>
              <w:t>：synchronized，使jvm内置锁，不需要手动加索和解锁，jvm会自动加锁和解锁；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显式锁</w:t>
            </w:r>
            <w:r>
              <w:rPr>
                <w:rFonts w:hint="eastAsia"/>
                <w:lang w:val="en-US" w:eastAsia="zh-CN"/>
              </w:rPr>
              <w:t>：ReentrantLock,实现juc里的Lock，实现使基于AQS实现，需要手动加索和解锁。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由于synchronized不能跨方法加锁和解锁，所以说隐式锁灵活性不如显式锁。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synchronized加锁机制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i/>
                <w:iCs/>
                <w:vertAlign w:val="baseline"/>
                <w:lang w:val="en-US" w:eastAsia="zh-CN"/>
              </w:rPr>
              <w:t>每个对象在创建后，都会在jvm内部维护一个Monitor对象</w:t>
            </w:r>
            <w:r>
              <w:rPr>
                <w:rFonts w:hint="eastAsia"/>
                <w:vertAlign w:val="baseline"/>
                <w:lang w:val="en-US" w:eastAsia="zh-CN"/>
              </w:rPr>
              <w:t>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844800"/>
                  <wp:effectExtent l="0" t="0" r="5715" b="5080"/>
                  <wp:docPr id="4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393315"/>
                  <wp:effectExtent l="0" t="0" r="2540" b="14605"/>
                  <wp:docPr id="4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Monitor监视器锁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2458085"/>
                  <wp:effectExtent l="0" t="0" r="2540" b="10795"/>
                  <wp:docPr id="4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5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对象内存结构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171065"/>
                  <wp:effectExtent l="0" t="0" r="3810" b="8255"/>
                  <wp:docPr id="4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17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对象头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040" cy="2797175"/>
                  <wp:effectExtent l="0" t="0" r="0" b="6985"/>
                  <wp:docPr id="4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9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实例对象一定存在堆区吗？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不一定，不过实例对象没有线程逃逸行为的话，那么他就不会在堆中开辟空间，会有大部分对象直接在当前线程栈上开辟空间。</w:t>
            </w:r>
          </w:p>
          <w:p/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实例对象在内存中储存在哪里？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存储在堆区时：实例对象内存存在堆区，实例的引用存在栈上，实例的元数据class存在方法区或者元空间；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如果实例对象不存储在堆区时：会有大部分实例对象存放在当前线程栈。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锁的粗化和消除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tencent.thread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org.junit.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@description: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锁的粗化和消除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@date: 2020/5/30 15:09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@author: lizhenhong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LockCuhuaAndXiaochu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粗化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testCuHua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StringBuffer sb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StringBuffer();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sb.append("1");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sb.append("2");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sb.append("3");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sb.append("4");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上面的每一步操作实际上都会加一个锁，但是这些锁经过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锁的粗化，会等效于下列的形式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synchronized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"1"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"2"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"3"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"4"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消除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testXiaoChu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的优化，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不会对同步块进行加锁，因为访问该方法的其他线程不能看到该线程的信息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synchronized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Object())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伪代码：很多逻辑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是否加锁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会进行逃逸分析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java锁体系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2880360"/>
                  <wp:effectExtent l="0" t="0" r="14605" b="0"/>
                  <wp:docPr id="3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使用和原理：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如何跨方法加索和解锁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这种方法不推荐使用，因为这个方法会越过jvm直接去操作底层。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3075305"/>
                  <wp:effectExtent l="0" t="0" r="7620" b="3175"/>
                  <wp:docPr id="3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07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JVM内置锁优化升级过程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由无锁向重量级升级，不能反方向降级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而且，锁的升级过程不可逆</w:t>
            </w:r>
          </w:p>
          <w:p>
            <w:r>
              <w:drawing>
                <wp:inline distT="0" distB="0" distL="114300" distR="114300">
                  <wp:extent cx="5271770" cy="2766695"/>
                  <wp:effectExtent l="0" t="0" r="1270" b="6985"/>
                  <wp:docPr id="4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开启偏向锁，性能大约能提升10%左右(jdk1.7 &amp;&amp; 1.8时默认开启的)。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偏向锁：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833370"/>
                  <wp:effectExtent l="0" t="0" r="635" b="1270"/>
                  <wp:docPr id="4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轻量级锁：</w:t>
            </w:r>
          </w:p>
          <w:p>
            <w:r>
              <w:drawing>
                <wp:inline distT="0" distB="0" distL="114300" distR="114300">
                  <wp:extent cx="5270500" cy="1441450"/>
                  <wp:effectExtent l="0" t="0" r="2540" b="6350"/>
                  <wp:docPr id="4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4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自旋锁：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重量级锁：</w:t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锁升级的场景：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无锁-&gt;偏向锁</w:t>
            </w:r>
            <w:r>
              <w:rPr>
                <w:rFonts w:hint="eastAsia"/>
                <w:lang w:val="en-US" w:eastAsia="zh-CN"/>
              </w:rPr>
              <w:t>：单独的线程访问的场景；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偏向锁-&gt;轻量级锁</w:t>
            </w:r>
            <w:r>
              <w:rPr>
                <w:rFonts w:hint="eastAsia"/>
                <w:lang w:val="en-US" w:eastAsia="zh-CN"/>
              </w:rPr>
              <w:t>：竞争不激烈，线程间交替执行(线程中的逻辑相对比较简单，执行时间段)；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775460"/>
                  <wp:effectExtent l="0" t="0" r="2540" b="7620"/>
                  <wp:docPr id="5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轻量级锁-&gt;重量级锁</w:t>
            </w:r>
            <w:r>
              <w:rPr>
                <w:rFonts w:hint="eastAsia"/>
                <w:lang w:val="en-US" w:eastAsia="zh-CN"/>
              </w:rPr>
              <w:t>：存在激烈的竞争，并且带啊中逻辑较复杂。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锁的升级优化过程</w:t>
      </w:r>
    </w:p>
    <w:p>
      <w:pPr>
        <w:rPr>
          <w:rFonts w:hint="eastAsia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这个图片太复杂，可能看不清，路径：D:\work\work\笔记\腾讯课堂录屏\java-synchronized锁的升级过程.jpg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5256530" cy="2508885"/>
                  <wp:effectExtent l="0" t="0" r="1270" b="5715"/>
                  <wp:docPr id="53" name="图片 53" descr="java-synchronized锁的升级过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java-synchronized锁的升级过程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50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拆分一下：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无锁-&gt;轻量级锁：</w:t>
            </w:r>
          </w:p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无锁-&gt;重量级锁：</w:t>
            </w:r>
          </w:p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公平锁和非公平锁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3072130"/>
                  <wp:effectExtent l="0" t="0" r="6985" b="6350"/>
                  <wp:docPr id="5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07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ReentrantLock(AQS实现的锁机制)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980815"/>
                  <wp:effectExtent l="0" t="0" r="14605" b="12065"/>
                  <wp:docPr id="5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98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AbstractQueuedSynchronizer(AQS)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491105"/>
                  <wp:effectExtent l="0" t="0" r="2540" b="8255"/>
                  <wp:docPr id="5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9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3575050"/>
                  <wp:effectExtent l="0" t="0" r="13970" b="6350"/>
                  <wp:docPr id="5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7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3247390"/>
                  <wp:effectExtent l="0" t="0" r="635" b="13970"/>
                  <wp:docPr id="5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24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Tools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978150"/>
                  <wp:effectExtent l="0" t="0" r="1270" b="889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7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Semaphhore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可对比限流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下图中红框的意义：同时允许访问后端服务的线程个数。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new对象的时候，默认创建非公平锁</w:t>
            </w:r>
          </w:p>
          <w:p>
            <w:r>
              <w:drawing>
                <wp:inline distT="0" distB="0" distL="114300" distR="114300">
                  <wp:extent cx="5215255" cy="2268855"/>
                  <wp:effectExtent l="0" t="0" r="12065" b="1905"/>
                  <wp:docPr id="2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 r="1060" b="3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5255" cy="226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1456055"/>
                  <wp:effectExtent l="0" t="0" r="6350" b="6985"/>
                  <wp:docPr id="3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45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输出结果：同一时间只有两个线程进来。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CountDownLatch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91100" cy="3116580"/>
                  <wp:effectExtent l="0" t="0" r="7620" b="7620"/>
                  <wp:docPr id="4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11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3115310"/>
                  <wp:effectExtent l="0" t="0" r="3175" b="8890"/>
                  <wp:docPr id="5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11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CyclicBarrier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和</w:t>
            </w:r>
            <w:r>
              <w:rPr>
                <w:rFonts w:hint="eastAsia"/>
                <w:lang w:val="en-US" w:eastAsia="zh-CN"/>
              </w:rPr>
              <w:t>CountDownLatch差不多，只是没有主次之分，相当于团战。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必须等所有线程都到达某个位置，才能一起出发，否则全部一直等待。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和</w:t>
            </w:r>
            <w:r>
              <w:rPr>
                <w:rFonts w:hint="eastAsia"/>
                <w:lang w:val="en-US" w:eastAsia="zh-CN"/>
              </w:rPr>
              <w:t>CountDownLatch,还有一个区别，就是线程是可以重复的。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625090"/>
                  <wp:effectExtent l="0" t="0" r="1905" b="11430"/>
                  <wp:docPr id="5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25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Exchanger线程间数据的交换(知道就行了)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2091055"/>
                  <wp:effectExtent l="0" t="0" r="5080" b="12065"/>
                  <wp:docPr id="5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09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633345"/>
                  <wp:effectExtent l="0" t="0" r="5715" b="3175"/>
                  <wp:docPr id="6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63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Executors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是一个工具类，主要是做线程池的初始化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原子操作：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797810"/>
                  <wp:effectExtent l="0" t="0" r="0" b="6350"/>
                  <wp:docPr id="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97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398395"/>
                  <wp:effectExtent l="0" t="0" r="5715" b="9525"/>
                  <wp:docPr id="6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9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Atomic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2238375"/>
                  <wp:effectExtent l="0" t="0" r="14605" b="1905"/>
                  <wp:docPr id="6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/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Unsafe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573145"/>
                  <wp:effectExtent l="0" t="0" r="14605" b="8255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57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Atomic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tencent.thread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java.util.concurrent.atomic.AtomicInteger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@description: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@date: 2020/6/5 18:41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@author: lizhenhong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AtomicIntergerTest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AtomicInteger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 xml:space="preserve">atomicInteger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AtomicInteger(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括号里面表示从几开始操作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main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[] args)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InterruptedException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run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atomicInteger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.incrementAndGet();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}).start();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防止上面的线程没有跑完就输出，让他睡眠一秒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Thread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sleep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"=====&gt;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从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开始自加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10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次的数值：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atomicInteger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.get());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//=====&gt;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自加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10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次的数值：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 *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sz w:val="24"/>
                <w:szCs w:val="32"/>
                <w:vertAlign w:val="baseline"/>
                <w:lang w:val="en-US" w:eastAsia="zh-CN"/>
              </w:rPr>
              <w:t>Atomic的A.B.A问题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危害：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3573145"/>
                  <wp:effectExtent l="0" t="0" r="14605" b="8255"/>
                  <wp:docPr id="6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57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解决：</w:t>
            </w:r>
            <w:r>
              <w:rPr>
                <w:rFonts w:hint="eastAsia"/>
                <w:lang w:val="en-US" w:eastAsia="zh-CN"/>
              </w:rPr>
              <w:t>加个版本号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770" cy="3731895"/>
                  <wp:effectExtent l="0" t="0" r="1270" b="1905"/>
                  <wp:docPr id="6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73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Unsafe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4190365"/>
                  <wp:effectExtent l="0" t="0" r="1270" b="635"/>
                  <wp:docPr id="6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19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Unsafe功能</w:t>
            </w:r>
            <w:r>
              <w:rPr>
                <w:rFonts w:hint="eastAsia"/>
                <w:lang w:val="en-US" w:eastAsia="zh-CN"/>
              </w:rPr>
              <w:t>：最好只弄CAS &amp;&amp; 内存屏障&amp;&amp; 线程调度，</w:t>
            </w:r>
            <w:r>
              <w:rPr>
                <w:rFonts w:hint="eastAsia"/>
                <w:color w:val="0000FF"/>
                <w:lang w:val="en-US" w:eastAsia="zh-CN"/>
              </w:rPr>
              <w:t>其他的不要去玩</w:t>
            </w:r>
            <w:r>
              <w:rPr>
                <w:rFonts w:hint="eastAsia"/>
                <w:lang w:val="en-US" w:eastAsia="zh-CN"/>
              </w:rPr>
              <w:t>，容易搞出事情</w:t>
            </w:r>
            <w:bookmarkStart w:id="0" w:name="_GoBack"/>
            <w:bookmarkEnd w:id="0"/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2393315"/>
                  <wp:effectExtent l="0" t="0" r="14605" b="14605"/>
                  <wp:docPr id="6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9D6D1"/>
    <w:multiLevelType w:val="singleLevel"/>
    <w:tmpl w:val="1319D6D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6EECECD"/>
    <w:multiLevelType w:val="singleLevel"/>
    <w:tmpl w:val="26EECECD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B9C3F86"/>
    <w:multiLevelType w:val="singleLevel"/>
    <w:tmpl w:val="2B9C3F86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">
    <w:nsid w:val="62005086"/>
    <w:multiLevelType w:val="singleLevel"/>
    <w:tmpl w:val="62005086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84578"/>
    <w:rsid w:val="01976C31"/>
    <w:rsid w:val="02353C72"/>
    <w:rsid w:val="02DA6982"/>
    <w:rsid w:val="02E515DF"/>
    <w:rsid w:val="03DB63C2"/>
    <w:rsid w:val="04737909"/>
    <w:rsid w:val="058568F2"/>
    <w:rsid w:val="058B74CE"/>
    <w:rsid w:val="0643523C"/>
    <w:rsid w:val="073B772A"/>
    <w:rsid w:val="08911C4F"/>
    <w:rsid w:val="08A57090"/>
    <w:rsid w:val="08C10EF2"/>
    <w:rsid w:val="09726EEA"/>
    <w:rsid w:val="0A566245"/>
    <w:rsid w:val="0B323C2D"/>
    <w:rsid w:val="0BEE0148"/>
    <w:rsid w:val="0C5C5CA5"/>
    <w:rsid w:val="0C9A5AA5"/>
    <w:rsid w:val="0CE22111"/>
    <w:rsid w:val="0ED93A97"/>
    <w:rsid w:val="0F08443B"/>
    <w:rsid w:val="107F04EA"/>
    <w:rsid w:val="12331077"/>
    <w:rsid w:val="13B46A66"/>
    <w:rsid w:val="140009B0"/>
    <w:rsid w:val="149F024B"/>
    <w:rsid w:val="155559AA"/>
    <w:rsid w:val="158F1A79"/>
    <w:rsid w:val="195A7C93"/>
    <w:rsid w:val="19F73C44"/>
    <w:rsid w:val="1A244CA8"/>
    <w:rsid w:val="1B1608B9"/>
    <w:rsid w:val="1B197226"/>
    <w:rsid w:val="1B9536F1"/>
    <w:rsid w:val="1CC279D6"/>
    <w:rsid w:val="1D34243A"/>
    <w:rsid w:val="1D902EF0"/>
    <w:rsid w:val="1DA10ACF"/>
    <w:rsid w:val="1DA71DD2"/>
    <w:rsid w:val="1DF8463E"/>
    <w:rsid w:val="1E1D013D"/>
    <w:rsid w:val="1E20209A"/>
    <w:rsid w:val="1E265568"/>
    <w:rsid w:val="1E995C67"/>
    <w:rsid w:val="1EB2377E"/>
    <w:rsid w:val="1FCB71BB"/>
    <w:rsid w:val="21447C22"/>
    <w:rsid w:val="21FE582C"/>
    <w:rsid w:val="22CF3003"/>
    <w:rsid w:val="22F276FB"/>
    <w:rsid w:val="23CC7BEB"/>
    <w:rsid w:val="25211F4F"/>
    <w:rsid w:val="255D4DED"/>
    <w:rsid w:val="25C46F8A"/>
    <w:rsid w:val="26B94A80"/>
    <w:rsid w:val="27920B77"/>
    <w:rsid w:val="279D6C59"/>
    <w:rsid w:val="27D917B9"/>
    <w:rsid w:val="294D3200"/>
    <w:rsid w:val="29CB6A0E"/>
    <w:rsid w:val="2C265C0F"/>
    <w:rsid w:val="2C820C4C"/>
    <w:rsid w:val="2E2D560C"/>
    <w:rsid w:val="30D13164"/>
    <w:rsid w:val="310341B4"/>
    <w:rsid w:val="31B57814"/>
    <w:rsid w:val="32302904"/>
    <w:rsid w:val="324774A7"/>
    <w:rsid w:val="32D51F42"/>
    <w:rsid w:val="350C0D4E"/>
    <w:rsid w:val="359041CD"/>
    <w:rsid w:val="36C64CEB"/>
    <w:rsid w:val="36EA112A"/>
    <w:rsid w:val="37C23212"/>
    <w:rsid w:val="394D232E"/>
    <w:rsid w:val="397F5AD8"/>
    <w:rsid w:val="39F4466B"/>
    <w:rsid w:val="3A954D5B"/>
    <w:rsid w:val="3B4B22F9"/>
    <w:rsid w:val="3C660630"/>
    <w:rsid w:val="3CA25BD5"/>
    <w:rsid w:val="3DF41238"/>
    <w:rsid w:val="40620A96"/>
    <w:rsid w:val="40752B42"/>
    <w:rsid w:val="42506485"/>
    <w:rsid w:val="42F13D01"/>
    <w:rsid w:val="439D2BBC"/>
    <w:rsid w:val="43DE16EC"/>
    <w:rsid w:val="448F049B"/>
    <w:rsid w:val="44DD73E8"/>
    <w:rsid w:val="45737991"/>
    <w:rsid w:val="462E7344"/>
    <w:rsid w:val="470C7C00"/>
    <w:rsid w:val="47345740"/>
    <w:rsid w:val="4791633A"/>
    <w:rsid w:val="47A058F0"/>
    <w:rsid w:val="47D73C8C"/>
    <w:rsid w:val="48214EB0"/>
    <w:rsid w:val="48CC6D1E"/>
    <w:rsid w:val="49125C4C"/>
    <w:rsid w:val="49471386"/>
    <w:rsid w:val="4B1136E8"/>
    <w:rsid w:val="4B817F52"/>
    <w:rsid w:val="4B9661B5"/>
    <w:rsid w:val="4BFB5399"/>
    <w:rsid w:val="4C576EA7"/>
    <w:rsid w:val="4C650131"/>
    <w:rsid w:val="4D101005"/>
    <w:rsid w:val="4D467383"/>
    <w:rsid w:val="4E967D25"/>
    <w:rsid w:val="4FD5076A"/>
    <w:rsid w:val="51877A53"/>
    <w:rsid w:val="52986260"/>
    <w:rsid w:val="52D31704"/>
    <w:rsid w:val="52FB29DA"/>
    <w:rsid w:val="535376A5"/>
    <w:rsid w:val="560F3DC7"/>
    <w:rsid w:val="595E3F49"/>
    <w:rsid w:val="5A4F52E3"/>
    <w:rsid w:val="5A8F744F"/>
    <w:rsid w:val="5AB6120D"/>
    <w:rsid w:val="5B9039AF"/>
    <w:rsid w:val="5C4D08D1"/>
    <w:rsid w:val="5CF115BB"/>
    <w:rsid w:val="5D0B7FC7"/>
    <w:rsid w:val="5E506B69"/>
    <w:rsid w:val="60E81137"/>
    <w:rsid w:val="61A0191C"/>
    <w:rsid w:val="61A3279D"/>
    <w:rsid w:val="62264907"/>
    <w:rsid w:val="62397C30"/>
    <w:rsid w:val="628353B8"/>
    <w:rsid w:val="64462E74"/>
    <w:rsid w:val="648B38C3"/>
    <w:rsid w:val="65030E21"/>
    <w:rsid w:val="6624072B"/>
    <w:rsid w:val="66571F0A"/>
    <w:rsid w:val="66F84C0C"/>
    <w:rsid w:val="676345B5"/>
    <w:rsid w:val="678753FE"/>
    <w:rsid w:val="68D06550"/>
    <w:rsid w:val="692C2C47"/>
    <w:rsid w:val="69951B14"/>
    <w:rsid w:val="6AE64D50"/>
    <w:rsid w:val="6AFD2A62"/>
    <w:rsid w:val="6B4D6E5E"/>
    <w:rsid w:val="6B504C3D"/>
    <w:rsid w:val="6BAF4A0C"/>
    <w:rsid w:val="6C2854C3"/>
    <w:rsid w:val="6C53060A"/>
    <w:rsid w:val="6CE119F9"/>
    <w:rsid w:val="6D732228"/>
    <w:rsid w:val="6D7F33C1"/>
    <w:rsid w:val="6DBF79EE"/>
    <w:rsid w:val="6E3F1587"/>
    <w:rsid w:val="6E944981"/>
    <w:rsid w:val="701E1E02"/>
    <w:rsid w:val="703A3647"/>
    <w:rsid w:val="706C120C"/>
    <w:rsid w:val="70843F31"/>
    <w:rsid w:val="71341213"/>
    <w:rsid w:val="720D6196"/>
    <w:rsid w:val="72857623"/>
    <w:rsid w:val="73FF7F1B"/>
    <w:rsid w:val="745A15B8"/>
    <w:rsid w:val="75177DC1"/>
    <w:rsid w:val="75CD0190"/>
    <w:rsid w:val="76436D0A"/>
    <w:rsid w:val="774B1CAA"/>
    <w:rsid w:val="78375F2F"/>
    <w:rsid w:val="78B471B8"/>
    <w:rsid w:val="791258E9"/>
    <w:rsid w:val="797E1529"/>
    <w:rsid w:val="7A7C1CB5"/>
    <w:rsid w:val="7AD90D8D"/>
    <w:rsid w:val="7B394394"/>
    <w:rsid w:val="7C4608F4"/>
    <w:rsid w:val="7D262EAF"/>
    <w:rsid w:val="7DA0186A"/>
    <w:rsid w:val="7E753D01"/>
    <w:rsid w:val="7FE62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215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2020-05-28T10:06:00Z</dcterms:created>
  <dc:creator>admin</dc:creator>
  <cp:lastModifiedBy>admin</cp:lastModifiedBy>
  <dcterms:modified xsi:type="dcterms:W3CDTF">2020-06-05T12:15:32Z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